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Pr="00835780" w:rsidRDefault="00211BC6" w:rsidP="00211BC6">
      <w:pPr>
        <w:jc w:val="both"/>
        <w:rPr>
          <w:rFonts w:ascii="Times New Roman" w:hAnsi="Times New Roman" w:cs="Times New Roman"/>
          <w:sz w:val="26"/>
          <w:szCs w:val="26"/>
        </w:rPr>
      </w:pPr>
      <w:r w:rsidRPr="00835780">
        <w:rPr>
          <w:rFonts w:ascii="Times New Roman" w:hAnsi="Times New Roman" w:cs="Times New Roman"/>
          <w:b/>
          <w:sz w:val="26"/>
          <w:szCs w:val="26"/>
        </w:rPr>
        <w:t>Наименование товара:</w:t>
      </w:r>
      <w:r w:rsidRPr="00835780">
        <w:rPr>
          <w:rFonts w:ascii="Times New Roman" w:hAnsi="Times New Roman" w:cs="Times New Roman"/>
          <w:sz w:val="26"/>
          <w:szCs w:val="26"/>
        </w:rPr>
        <w:t xml:space="preserve"> </w:t>
      </w:r>
      <w:r w:rsidR="00EB2941" w:rsidRPr="00835780">
        <w:rPr>
          <w:rFonts w:ascii="Times New Roman" w:hAnsi="Times New Roman" w:cs="Times New Roman"/>
          <w:sz w:val="26"/>
          <w:szCs w:val="26"/>
        </w:rPr>
        <w:t xml:space="preserve">Лопата </w:t>
      </w:r>
      <w:proofErr w:type="spellStart"/>
      <w:r w:rsidR="00EB2941" w:rsidRPr="00835780">
        <w:rPr>
          <w:rFonts w:ascii="Times New Roman" w:hAnsi="Times New Roman" w:cs="Times New Roman"/>
          <w:sz w:val="26"/>
          <w:szCs w:val="26"/>
        </w:rPr>
        <w:t>копальная</w:t>
      </w:r>
      <w:proofErr w:type="spellEnd"/>
    </w:p>
    <w:p w:rsidR="00211BC6" w:rsidRPr="00835780" w:rsidRDefault="00211BC6" w:rsidP="00211BC6">
      <w:pPr>
        <w:jc w:val="both"/>
        <w:rPr>
          <w:rFonts w:ascii="Times New Roman" w:hAnsi="Times New Roman" w:cs="Times New Roman"/>
          <w:sz w:val="26"/>
          <w:szCs w:val="26"/>
        </w:rPr>
      </w:pPr>
      <w:r w:rsidRPr="00835780">
        <w:rPr>
          <w:rFonts w:ascii="Times New Roman" w:hAnsi="Times New Roman" w:cs="Times New Roman"/>
          <w:b/>
          <w:sz w:val="26"/>
          <w:szCs w:val="26"/>
        </w:rPr>
        <w:t>Код ЕНС ТРУ:</w:t>
      </w:r>
      <w:r w:rsidRPr="00835780">
        <w:rPr>
          <w:rFonts w:ascii="Times New Roman" w:hAnsi="Times New Roman" w:cs="Times New Roman"/>
          <w:sz w:val="26"/>
          <w:szCs w:val="26"/>
        </w:rPr>
        <w:t xml:space="preserve"> </w:t>
      </w:r>
      <w:r w:rsidR="00EB2941" w:rsidRPr="00835780">
        <w:rPr>
          <w:rFonts w:ascii="Times New Roman" w:hAnsi="Times New Roman" w:cs="Times New Roman"/>
          <w:sz w:val="26"/>
          <w:szCs w:val="26"/>
        </w:rPr>
        <w:t>257310.100.000000</w:t>
      </w:r>
    </w:p>
    <w:p w:rsidR="00211BC6" w:rsidRPr="00835780" w:rsidRDefault="00211BC6" w:rsidP="00211BC6">
      <w:pPr>
        <w:jc w:val="both"/>
        <w:rPr>
          <w:rFonts w:ascii="Times New Roman" w:hAnsi="Times New Roman" w:cs="Times New Roman"/>
          <w:sz w:val="26"/>
          <w:szCs w:val="26"/>
        </w:rPr>
      </w:pPr>
      <w:r w:rsidRPr="00835780">
        <w:rPr>
          <w:rFonts w:ascii="Times New Roman" w:hAnsi="Times New Roman" w:cs="Times New Roman"/>
          <w:b/>
          <w:sz w:val="26"/>
          <w:szCs w:val="26"/>
        </w:rPr>
        <w:t>Заказчик:</w:t>
      </w:r>
      <w:r w:rsidRPr="00835780">
        <w:rPr>
          <w:rFonts w:ascii="Times New Roman" w:hAnsi="Times New Roman" w:cs="Times New Roman"/>
          <w:sz w:val="26"/>
          <w:szCs w:val="26"/>
        </w:rPr>
        <w:t xml:space="preserve"> ТОО </w:t>
      </w:r>
      <w:r w:rsidR="00E32053" w:rsidRPr="0083578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5351DC" w:rsidRPr="00835780">
        <w:rPr>
          <w:rFonts w:ascii="Times New Roman" w:hAnsi="Times New Roman" w:cs="Times New Roman"/>
          <w:sz w:val="26"/>
          <w:szCs w:val="26"/>
        </w:rPr>
        <w:t>Казахойл-Актобе</w:t>
      </w:r>
      <w:proofErr w:type="spellEnd"/>
      <w:r w:rsidR="00E32053" w:rsidRPr="00835780">
        <w:rPr>
          <w:rFonts w:ascii="Times New Roman" w:hAnsi="Times New Roman" w:cs="Times New Roman"/>
          <w:sz w:val="26"/>
          <w:szCs w:val="26"/>
        </w:rPr>
        <w:t>»</w:t>
      </w:r>
      <w:r w:rsidR="005351DC" w:rsidRPr="00835780">
        <w:rPr>
          <w:rFonts w:ascii="Times New Roman" w:hAnsi="Times New Roman" w:cs="Times New Roman"/>
          <w:sz w:val="26"/>
          <w:szCs w:val="26"/>
        </w:rPr>
        <w:t xml:space="preserve">, Отдел </w:t>
      </w:r>
      <w:proofErr w:type="spellStart"/>
      <w:r w:rsidR="005351DC" w:rsidRPr="00835780">
        <w:rPr>
          <w:rFonts w:ascii="Times New Roman" w:hAnsi="Times New Roman" w:cs="Times New Roman"/>
          <w:sz w:val="26"/>
          <w:szCs w:val="26"/>
        </w:rPr>
        <w:t>СХиТЛ</w:t>
      </w:r>
      <w:proofErr w:type="spellEnd"/>
    </w:p>
    <w:p w:rsidR="00211BC6" w:rsidRPr="00835780" w:rsidRDefault="00EB2941" w:rsidP="00211BC6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835780">
        <w:rPr>
          <w:rFonts w:ascii="Times New Roman" w:hAnsi="Times New Roman" w:cs="Times New Roman"/>
          <w:b/>
          <w:sz w:val="26"/>
          <w:szCs w:val="26"/>
        </w:rPr>
        <w:t>Техническая</w:t>
      </w:r>
      <w:r w:rsidR="005445D1" w:rsidRPr="00835780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спецификация</w:t>
      </w:r>
      <w:r w:rsidR="005445D1" w:rsidRPr="00835780">
        <w:rPr>
          <w:rFonts w:ascii="Times New Roman" w:hAnsi="Times New Roman" w:cs="Times New Roman"/>
          <w:b/>
          <w:sz w:val="26"/>
          <w:szCs w:val="26"/>
        </w:rPr>
        <w:t>:</w:t>
      </w:r>
    </w:p>
    <w:p w:rsidR="00835780" w:rsidRPr="00835780" w:rsidRDefault="00835780" w:rsidP="00835780">
      <w:pPr>
        <w:pStyle w:val="a3"/>
        <w:jc w:val="center"/>
        <w:rPr>
          <w:b/>
          <w:color w:val="002060"/>
        </w:rPr>
      </w:pPr>
      <w:r w:rsidRPr="00835780">
        <w:rPr>
          <w:b/>
          <w:color w:val="002060"/>
        </w:rPr>
        <w:t>1. Стандарты</w:t>
      </w:r>
    </w:p>
    <w:p w:rsidR="00835780" w:rsidRPr="00835780" w:rsidRDefault="00835780" w:rsidP="00835780">
      <w:pPr>
        <w:pStyle w:val="a3"/>
        <w:jc w:val="both"/>
        <w:rPr>
          <w:color w:val="000000"/>
        </w:rPr>
      </w:pPr>
      <w:r w:rsidRPr="00835780">
        <w:rPr>
          <w:color w:val="000000"/>
        </w:rPr>
        <w:t>1. Товары или услуги, поставляемые в рамках данного договора, должны соответствовать или быть выше стандартов, указанных в технических спецификациях. Товары должны иметь сертификат соответствия.</w:t>
      </w:r>
    </w:p>
    <w:p w:rsidR="00835780" w:rsidRPr="00835780" w:rsidRDefault="00835780" w:rsidP="00835780">
      <w:pPr>
        <w:pStyle w:val="a3"/>
        <w:jc w:val="both"/>
        <w:rPr>
          <w:color w:val="000080"/>
        </w:rPr>
      </w:pPr>
    </w:p>
    <w:p w:rsidR="00835780" w:rsidRPr="00835780" w:rsidRDefault="00835780" w:rsidP="00835780">
      <w:pPr>
        <w:pStyle w:val="a3"/>
        <w:jc w:val="center"/>
        <w:rPr>
          <w:b/>
          <w:color w:val="002060"/>
        </w:rPr>
      </w:pPr>
      <w:r w:rsidRPr="00835780">
        <w:rPr>
          <w:b/>
          <w:color w:val="002060"/>
        </w:rPr>
        <w:t>2. Технический контроль и испытания</w:t>
      </w:r>
    </w:p>
    <w:p w:rsidR="00835780" w:rsidRPr="00835780" w:rsidRDefault="00835780" w:rsidP="00835780">
      <w:pPr>
        <w:pStyle w:val="a3"/>
        <w:jc w:val="both"/>
      </w:pPr>
      <w:r w:rsidRPr="00835780">
        <w:rPr>
          <w:color w:val="000000"/>
        </w:rPr>
        <w:t>2</w:t>
      </w:r>
      <w:r w:rsidRPr="00835780">
        <w:rPr>
          <w:color w:val="000000"/>
        </w:rPr>
        <w:t>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835780" w:rsidRPr="00835780" w:rsidRDefault="00835780" w:rsidP="00835780">
      <w:pPr>
        <w:pStyle w:val="a3"/>
        <w:jc w:val="both"/>
        <w:rPr>
          <w:color w:val="000000"/>
        </w:rPr>
      </w:pPr>
      <w:r w:rsidRPr="00835780">
        <w:rPr>
          <w:color w:val="000000"/>
        </w:rPr>
        <w:t>3</w:t>
      </w:r>
      <w:r w:rsidRPr="00835780">
        <w:rPr>
          <w:color w:val="000000"/>
        </w:rPr>
        <w:t>. Технический контроль и испытания могут проводиться на территории поставщика или его субподрядчик</w:t>
      </w:r>
      <w:proofErr w:type="gramStart"/>
      <w:r w:rsidRPr="00835780">
        <w:rPr>
          <w:color w:val="000000"/>
        </w:rPr>
        <w:t>а(</w:t>
      </w:r>
      <w:proofErr w:type="spellStart"/>
      <w:proofErr w:type="gramEnd"/>
      <w:r w:rsidRPr="00835780">
        <w:rPr>
          <w:color w:val="000000"/>
        </w:rPr>
        <w:t>ов</w:t>
      </w:r>
      <w:proofErr w:type="spellEnd"/>
      <w:r w:rsidRPr="00835780">
        <w:rPr>
          <w:color w:val="000000"/>
        </w:rPr>
        <w:t>), в месте доставки и/или в конечном пункте назначения товаров. Если они проводятся на территории поставщика или его субподрядчик</w:t>
      </w:r>
      <w:proofErr w:type="gramStart"/>
      <w:r w:rsidRPr="00835780">
        <w:rPr>
          <w:color w:val="000000"/>
        </w:rPr>
        <w:t>а(</w:t>
      </w:r>
      <w:proofErr w:type="spellStart"/>
      <w:proofErr w:type="gramEnd"/>
      <w:r w:rsidRPr="00835780">
        <w:rPr>
          <w:color w:val="000000"/>
        </w:rPr>
        <w:t>ов</w:t>
      </w:r>
      <w:proofErr w:type="spellEnd"/>
      <w:r w:rsidRPr="00835780">
        <w:rPr>
          <w:color w:val="000000"/>
        </w:rPr>
        <w:t>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835780" w:rsidRPr="00835780" w:rsidRDefault="00835780" w:rsidP="00835780">
      <w:pPr>
        <w:pStyle w:val="a3"/>
        <w:jc w:val="both"/>
        <w:rPr>
          <w:rFonts w:eastAsia="Calibri"/>
          <w:lang w:eastAsia="en-US"/>
        </w:rPr>
      </w:pPr>
      <w:r w:rsidRPr="00835780">
        <w:rPr>
          <w:color w:val="000000"/>
        </w:rPr>
        <w:t>4</w:t>
      </w:r>
      <w:r w:rsidRPr="00835780">
        <w:rPr>
          <w:color w:val="000000"/>
        </w:rPr>
        <w:t>.Если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835780" w:rsidRPr="00835780" w:rsidRDefault="00835780" w:rsidP="00835780">
      <w:pPr>
        <w:pStyle w:val="a3"/>
        <w:jc w:val="both"/>
        <w:rPr>
          <w:color w:val="000000"/>
        </w:rPr>
      </w:pPr>
      <w:r w:rsidRPr="00835780">
        <w:rPr>
          <w:color w:val="000000"/>
        </w:rPr>
        <w:t>5</w:t>
      </w:r>
      <w:r w:rsidRPr="00835780">
        <w:rPr>
          <w:color w:val="000000"/>
        </w:rPr>
        <w:t>. Ни один пункт вышеуказанного не освобождает поставщика от гарантий или других обязательств по данной инструкции.</w:t>
      </w:r>
    </w:p>
    <w:p w:rsidR="00835780" w:rsidRPr="00835780" w:rsidRDefault="00835780" w:rsidP="00835780">
      <w:pPr>
        <w:pStyle w:val="a3"/>
        <w:jc w:val="both"/>
        <w:rPr>
          <w:color w:val="000000"/>
        </w:rPr>
      </w:pPr>
    </w:p>
    <w:p w:rsidR="00835780" w:rsidRPr="00835780" w:rsidRDefault="00835780" w:rsidP="00835780">
      <w:pPr>
        <w:pStyle w:val="a3"/>
        <w:jc w:val="center"/>
        <w:rPr>
          <w:b/>
          <w:color w:val="002060"/>
        </w:rPr>
      </w:pPr>
      <w:r w:rsidRPr="00835780">
        <w:rPr>
          <w:b/>
          <w:color w:val="002060"/>
        </w:rPr>
        <w:t>3. Упаковка</w:t>
      </w:r>
    </w:p>
    <w:p w:rsidR="00835780" w:rsidRPr="00835780" w:rsidRDefault="00835780" w:rsidP="00835780">
      <w:pPr>
        <w:pStyle w:val="a3"/>
        <w:jc w:val="both"/>
      </w:pPr>
      <w:r w:rsidRPr="00835780">
        <w:rPr>
          <w:color w:val="000000"/>
        </w:rPr>
        <w:t>6</w:t>
      </w:r>
      <w:r w:rsidRPr="00835780">
        <w:rPr>
          <w:color w:val="000000"/>
        </w:rPr>
        <w:t>. Поставщик должен обеспечить упаковку товаров, способную предотвратить их от повреждения или порчи во время перевозки к конечному пункту назначения.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835780" w:rsidRPr="00835780" w:rsidRDefault="00835780" w:rsidP="00835780">
      <w:pPr>
        <w:pStyle w:val="a3"/>
        <w:jc w:val="both"/>
        <w:rPr>
          <w:color w:val="000000"/>
        </w:rPr>
      </w:pPr>
      <w:r w:rsidRPr="00835780">
        <w:rPr>
          <w:color w:val="000000"/>
        </w:rPr>
        <w:t>7</w:t>
      </w:r>
      <w:r w:rsidRPr="00835780">
        <w:rPr>
          <w:color w:val="000000"/>
        </w:rPr>
        <w:t xml:space="preserve">. Упаковка и маркировка ящиков, а также документация внутри и </w:t>
      </w:r>
      <w:proofErr w:type="gramStart"/>
      <w:r w:rsidRPr="00835780">
        <w:rPr>
          <w:color w:val="000000"/>
        </w:rPr>
        <w:t>вне</w:t>
      </w:r>
      <w:proofErr w:type="gramEnd"/>
      <w:r w:rsidRPr="00835780">
        <w:rPr>
          <w:color w:val="000000"/>
        </w:rPr>
        <w:t xml:space="preserve"> должна соответствовать специальным требованиям, определенным международными стандартами.</w:t>
      </w:r>
    </w:p>
    <w:p w:rsidR="00835780" w:rsidRPr="00835780" w:rsidRDefault="00835780" w:rsidP="00835780">
      <w:pPr>
        <w:pStyle w:val="a3"/>
        <w:jc w:val="both"/>
        <w:rPr>
          <w:color w:val="000000"/>
        </w:rPr>
      </w:pPr>
    </w:p>
    <w:p w:rsidR="00835780" w:rsidRPr="00835780" w:rsidRDefault="00835780" w:rsidP="00835780">
      <w:pPr>
        <w:pStyle w:val="a3"/>
        <w:jc w:val="both"/>
        <w:rPr>
          <w:color w:val="000000"/>
        </w:rPr>
      </w:pPr>
      <w:r w:rsidRPr="00835780">
        <w:rPr>
          <w:color w:val="000000"/>
        </w:rPr>
        <w:t>Срок поставки 30 (тридцать) календарных дней со дня подписания Договора на поставку.</w:t>
      </w:r>
    </w:p>
    <w:p w:rsidR="00835780" w:rsidRPr="00835780" w:rsidRDefault="00835780" w:rsidP="00835780">
      <w:pPr>
        <w:pStyle w:val="a3"/>
        <w:jc w:val="both"/>
        <w:rPr>
          <w:color w:val="000000"/>
          <w:sz w:val="28"/>
          <w:szCs w:val="28"/>
        </w:rPr>
      </w:pPr>
    </w:p>
    <w:p w:rsidR="00835780" w:rsidRPr="00835780" w:rsidRDefault="00835780" w:rsidP="00835780">
      <w:pPr>
        <w:pStyle w:val="a3"/>
        <w:jc w:val="both"/>
        <w:rPr>
          <w:b/>
          <w:color w:val="002060"/>
        </w:rPr>
      </w:pPr>
      <w:r w:rsidRPr="00835780">
        <w:rPr>
          <w:b/>
          <w:color w:val="002060"/>
        </w:rPr>
        <w:t>Объем</w:t>
      </w:r>
    </w:p>
    <w:p w:rsidR="00835780" w:rsidRDefault="00835780" w:rsidP="00835780">
      <w:pPr>
        <w:pStyle w:val="a3"/>
        <w:jc w:val="both"/>
        <w:rPr>
          <w:color w:val="00206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4110"/>
        <w:gridCol w:w="1276"/>
        <w:gridCol w:w="1276"/>
      </w:tblGrid>
      <w:tr w:rsidR="00835780" w:rsidTr="00835780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835780" w:rsidRPr="00835780" w:rsidRDefault="00835780" w:rsidP="00835780">
            <w:pPr>
              <w:pStyle w:val="a3"/>
              <w:ind w:left="-108" w:right="-108"/>
              <w:jc w:val="center"/>
              <w:rPr>
                <w:rFonts w:eastAsia="Calibri"/>
                <w:b/>
              </w:rPr>
            </w:pPr>
            <w:r w:rsidRPr="00835780">
              <w:rPr>
                <w:rFonts w:eastAsia="Calibri"/>
                <w:b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35780" w:rsidRPr="00835780" w:rsidRDefault="00835780" w:rsidP="00835780">
            <w:pPr>
              <w:pStyle w:val="a3"/>
              <w:jc w:val="center"/>
              <w:rPr>
                <w:rFonts w:eastAsia="Calibri"/>
                <w:b/>
              </w:rPr>
            </w:pPr>
            <w:r w:rsidRPr="00835780">
              <w:rPr>
                <w:rFonts w:eastAsia="Calibri"/>
                <w:b/>
              </w:rPr>
              <w:t>Наименование</w:t>
            </w:r>
          </w:p>
          <w:p w:rsidR="00835780" w:rsidRPr="00835780" w:rsidRDefault="00835780" w:rsidP="00835780">
            <w:pPr>
              <w:pStyle w:val="a3"/>
              <w:jc w:val="center"/>
              <w:rPr>
                <w:rFonts w:eastAsia="Calibri"/>
                <w:b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835780" w:rsidRPr="00835780" w:rsidRDefault="00835780" w:rsidP="00835780">
            <w:pPr>
              <w:pStyle w:val="a3"/>
              <w:jc w:val="center"/>
              <w:rPr>
                <w:rFonts w:eastAsia="Calibri"/>
                <w:b/>
              </w:rPr>
            </w:pPr>
            <w:r w:rsidRPr="00835780">
              <w:rPr>
                <w:rFonts w:eastAsia="Calibri"/>
                <w:b/>
              </w:rPr>
              <w:t>Дополнительные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835780" w:rsidRPr="00835780" w:rsidRDefault="00835780" w:rsidP="00835780">
            <w:pPr>
              <w:pStyle w:val="a3"/>
              <w:jc w:val="center"/>
              <w:rPr>
                <w:rFonts w:eastAsia="Calibri"/>
                <w:b/>
              </w:rPr>
            </w:pPr>
            <w:r w:rsidRPr="00835780">
              <w:rPr>
                <w:rFonts w:eastAsia="Calibri"/>
                <w:b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835780" w:rsidRPr="00835780" w:rsidRDefault="00835780" w:rsidP="00835780">
            <w:pPr>
              <w:pStyle w:val="a3"/>
              <w:jc w:val="center"/>
              <w:rPr>
                <w:rFonts w:eastAsia="Calibri"/>
                <w:b/>
              </w:rPr>
            </w:pPr>
            <w:r w:rsidRPr="00835780">
              <w:rPr>
                <w:rFonts w:eastAsia="Calibri"/>
                <w:b/>
              </w:rPr>
              <w:t>Ед. изм</w:t>
            </w:r>
            <w:r>
              <w:rPr>
                <w:rFonts w:eastAsia="Calibri"/>
                <w:b/>
              </w:rPr>
              <w:t>.</w:t>
            </w:r>
          </w:p>
        </w:tc>
      </w:tr>
      <w:tr w:rsidR="00835780" w:rsidTr="00835780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0" w:rsidRDefault="00835780" w:rsidP="00835780">
            <w:pPr>
              <w:pStyle w:val="a3"/>
              <w:ind w:left="-108" w:right="-10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780" w:rsidRDefault="00835780" w:rsidP="00835780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Лопата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780" w:rsidRDefault="00835780" w:rsidP="00835780">
            <w:pPr>
              <w:pStyle w:val="a3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Штыковая</w:t>
            </w:r>
            <w:proofErr w:type="gramEnd"/>
            <w:r>
              <w:rPr>
                <w:color w:val="000000"/>
              </w:rPr>
              <w:t xml:space="preserve"> с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деревянным </w:t>
            </w:r>
            <w:r>
              <w:rPr>
                <w:color w:val="000000"/>
              </w:rPr>
              <w:t>черенком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780" w:rsidRDefault="00835780" w:rsidP="00835780">
            <w:pPr>
              <w:pStyle w:val="a3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780" w:rsidRDefault="00835780" w:rsidP="00835780">
            <w:pPr>
              <w:pStyle w:val="a3"/>
              <w:jc w:val="center"/>
            </w:pPr>
            <w:r>
              <w:rPr>
                <w:rFonts w:eastAsia="Calibri"/>
              </w:rPr>
              <w:t>шт.</w:t>
            </w:r>
          </w:p>
        </w:tc>
      </w:tr>
    </w:tbl>
    <w:p w:rsidR="00211BC6" w:rsidRPr="003426C1" w:rsidRDefault="00211BC6" w:rsidP="00835780">
      <w:pPr>
        <w:pStyle w:val="a3"/>
        <w:jc w:val="both"/>
        <w:rPr>
          <w:sz w:val="32"/>
          <w:szCs w:val="32"/>
        </w:rPr>
      </w:pPr>
      <w:bookmarkStart w:id="0" w:name="_GoBack"/>
      <w:bookmarkEnd w:id="0"/>
    </w:p>
    <w:sectPr w:rsidR="00211BC6" w:rsidRPr="003426C1" w:rsidSect="00835780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5351DC"/>
    <w:rsid w:val="005445D1"/>
    <w:rsid w:val="006C4B71"/>
    <w:rsid w:val="00835780"/>
    <w:rsid w:val="00AA1A00"/>
    <w:rsid w:val="00D02C15"/>
    <w:rsid w:val="00E32053"/>
    <w:rsid w:val="00EB2941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5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5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Zholzhanov Artur</cp:lastModifiedBy>
  <cp:revision>3</cp:revision>
  <dcterms:created xsi:type="dcterms:W3CDTF">2020-03-20T05:18:00Z</dcterms:created>
  <dcterms:modified xsi:type="dcterms:W3CDTF">2020-03-20T05:39:00Z</dcterms:modified>
</cp:coreProperties>
</file>